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4E" w:rsidRPr="0076424E" w:rsidRDefault="0076424E" w:rsidP="0076424E">
      <w:pPr>
        <w:spacing w:line="276" w:lineRule="auto"/>
        <w:jc w:val="right"/>
        <w:rPr>
          <w:rFonts w:ascii="Calibri" w:hAnsi="Calibri"/>
          <w:lang w:val="es-CL"/>
        </w:rPr>
      </w:pPr>
      <w:r w:rsidRPr="0076424E">
        <w:rPr>
          <w:rFonts w:ascii="Calibri" w:hAnsi="Calibri"/>
          <w:lang w:val="es-CL"/>
        </w:rPr>
        <w:t xml:space="preserve">Santiago, </w:t>
      </w:r>
      <w:r>
        <w:rPr>
          <w:rFonts w:ascii="Calibri" w:hAnsi="Calibri"/>
          <w:lang w:val="es-CL"/>
        </w:rPr>
        <w:t>_________________</w:t>
      </w:r>
    </w:p>
    <w:p w:rsidR="0076424E" w:rsidRP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p w:rsidR="0076424E" w:rsidRDefault="0076424E" w:rsidP="0076424E">
      <w:pPr>
        <w:rPr>
          <w:rFonts w:ascii="Arial" w:eastAsia="Times New Roman" w:hAnsi="Arial" w:cs="Arial"/>
          <w:b/>
          <w:lang w:val="es-ES"/>
        </w:rPr>
      </w:pPr>
    </w:p>
    <w:p w:rsidR="0076424E" w:rsidRDefault="0076424E" w:rsidP="0076424E">
      <w:pPr>
        <w:jc w:val="center"/>
        <w:rPr>
          <w:rFonts w:ascii="Arial" w:eastAsia="Times New Roman" w:hAnsi="Arial" w:cs="Arial"/>
          <w:b/>
          <w:lang w:val="es-ES"/>
        </w:rPr>
      </w:pPr>
    </w:p>
    <w:p w:rsidR="0076424E" w:rsidRPr="0076424E" w:rsidRDefault="0076424E" w:rsidP="0076424E">
      <w:pPr>
        <w:jc w:val="center"/>
        <w:rPr>
          <w:rFonts w:ascii="Calibri" w:hAnsi="Calibri"/>
          <w:b/>
          <w:color w:val="000000"/>
          <w:spacing w:val="1"/>
          <w:sz w:val="32"/>
          <w:szCs w:val="26"/>
          <w:lang w:val="es-CL"/>
        </w:rPr>
      </w:pPr>
      <w:r w:rsidRPr="0076424E">
        <w:rPr>
          <w:rFonts w:ascii="Calibri" w:hAnsi="Calibri"/>
          <w:b/>
          <w:color w:val="000000"/>
          <w:spacing w:val="1"/>
          <w:sz w:val="32"/>
          <w:szCs w:val="26"/>
          <w:lang w:val="es-CL"/>
        </w:rPr>
        <w:t>CARTA DE COMPROMISO PARA LOS INVESTIGADORES</w:t>
      </w:r>
    </w:p>
    <w:p w:rsid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p w:rsid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p w:rsidR="0076424E" w:rsidRP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p w:rsidR="0076424E" w:rsidRDefault="0076424E" w:rsidP="0076424E">
      <w:pPr>
        <w:spacing w:line="276" w:lineRule="auto"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 xml:space="preserve">Yo, </w:t>
      </w:r>
      <w:r>
        <w:rPr>
          <w:rFonts w:ascii="Calibri" w:hAnsi="Calibri"/>
          <w:color w:val="000000"/>
          <w:spacing w:val="1"/>
          <w:lang w:val="es-CL"/>
        </w:rPr>
        <w:t>_______________________________________________</w:t>
      </w:r>
      <w:r w:rsidRPr="0076424E">
        <w:rPr>
          <w:rFonts w:ascii="Calibri" w:hAnsi="Calibri"/>
          <w:color w:val="000000"/>
          <w:spacing w:val="1"/>
          <w:lang w:val="es-CL"/>
        </w:rPr>
        <w:t xml:space="preserve"> </w:t>
      </w:r>
    </w:p>
    <w:p w:rsidR="0076424E" w:rsidRDefault="0076424E" w:rsidP="0076424E">
      <w:pPr>
        <w:spacing w:line="276" w:lineRule="auto"/>
        <w:jc w:val="both"/>
        <w:rPr>
          <w:lang w:val="es-CL"/>
        </w:rPr>
      </w:pPr>
      <w:proofErr w:type="gramStart"/>
      <w:r w:rsidRPr="0076424E">
        <w:rPr>
          <w:rFonts w:ascii="Calibri" w:hAnsi="Calibri"/>
          <w:color w:val="000000"/>
          <w:spacing w:val="1"/>
          <w:lang w:val="es-CL"/>
        </w:rPr>
        <w:t>investigador</w:t>
      </w:r>
      <w:proofErr w:type="gramEnd"/>
      <w:r w:rsidRPr="0076424E">
        <w:rPr>
          <w:rFonts w:ascii="Calibri" w:hAnsi="Calibri"/>
          <w:color w:val="000000"/>
          <w:spacing w:val="1"/>
          <w:lang w:val="es-CL"/>
        </w:rPr>
        <w:t xml:space="preserve"> del proyecto titulado</w:t>
      </w:r>
      <w:r w:rsidRPr="0076424E">
        <w:rPr>
          <w:lang w:val="es-CL"/>
        </w:rPr>
        <w:t>:</w:t>
      </w:r>
      <w:r>
        <w:rPr>
          <w:lang w:val="es-CL"/>
        </w:rPr>
        <w:t xml:space="preserve"> </w:t>
      </w:r>
      <w:r w:rsidRPr="0076424E">
        <w:rPr>
          <w:lang w:val="es-CL"/>
        </w:rPr>
        <w:t>“</w:t>
      </w:r>
      <w:r>
        <w:rPr>
          <w:lang w:val="es-CL"/>
        </w:rPr>
        <w:t>________________________________________________</w:t>
      </w:r>
    </w:p>
    <w:p w:rsidR="0076424E" w:rsidRPr="0076424E" w:rsidRDefault="0076424E" w:rsidP="0076424E">
      <w:pPr>
        <w:spacing w:line="276" w:lineRule="auto"/>
        <w:jc w:val="both"/>
        <w:rPr>
          <w:rFonts w:ascii="Calibri" w:hAnsi="Calibri"/>
          <w:color w:val="000000"/>
          <w:spacing w:val="1"/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6424E">
        <w:rPr>
          <w:lang w:val="es-CL"/>
        </w:rPr>
        <w:t>”</w:t>
      </w:r>
    </w:p>
    <w:p w:rsidR="0076424E" w:rsidRDefault="0076424E" w:rsidP="0076424E">
      <w:pPr>
        <w:spacing w:line="276" w:lineRule="auto"/>
        <w:jc w:val="both"/>
        <w:rPr>
          <w:rFonts w:ascii="Calibri" w:hAnsi="Calibri"/>
          <w:color w:val="000000"/>
          <w:spacing w:val="1"/>
          <w:lang w:val="es-CL"/>
        </w:rPr>
      </w:pPr>
    </w:p>
    <w:p w:rsidR="0076424E" w:rsidRPr="0076424E" w:rsidRDefault="0076424E" w:rsidP="0076424E">
      <w:pPr>
        <w:spacing w:line="276" w:lineRule="auto"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>Mediante el presente documento me comprometo a:</w:t>
      </w:r>
    </w:p>
    <w:p w:rsidR="0076424E" w:rsidRPr="0076424E" w:rsidRDefault="0076424E" w:rsidP="0076424E">
      <w:pPr>
        <w:spacing w:line="276" w:lineRule="auto"/>
        <w:jc w:val="both"/>
        <w:rPr>
          <w:rFonts w:ascii="Calibri" w:hAnsi="Calibri"/>
          <w:color w:val="000000"/>
          <w:spacing w:val="1"/>
          <w:lang w:val="es-CL"/>
        </w:rPr>
      </w:pPr>
    </w:p>
    <w:p w:rsidR="0076424E" w:rsidRPr="0076424E" w:rsidRDefault="0076424E" w:rsidP="0076424E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>Declarar mis potenciales conflictos de interés ante el comité científico respectivo.</w:t>
      </w:r>
    </w:p>
    <w:p w:rsidR="0076424E" w:rsidRPr="0076424E" w:rsidRDefault="0076424E" w:rsidP="0076424E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 xml:space="preserve">Garantizar que el procedimiento del consentimiento informado se lleve a cabo de tal forma que promueva la autonomía del sujeto, asegurándose que éste logre entender la idea principal de la investigación, sus riegos y probables beneficios. </w:t>
      </w:r>
    </w:p>
    <w:p w:rsidR="0076424E" w:rsidRPr="0076424E" w:rsidRDefault="0076424E" w:rsidP="0076424E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>Comunicar rápidamente al Comité, si corresponde, cualquier evento adverso que se generase durante o a causa de la investigación.</w:t>
      </w:r>
    </w:p>
    <w:p w:rsidR="0076424E" w:rsidRPr="0076424E" w:rsidRDefault="0076424E" w:rsidP="0076424E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>Reportar al Comité cualquier desviación del protocolo y solicitar oportunamente la autorización para la modificación del mismo.</w:t>
      </w:r>
    </w:p>
    <w:p w:rsidR="0076424E" w:rsidRPr="0076424E" w:rsidRDefault="0076424E" w:rsidP="0076424E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>Hacer informes de seguimiento para ser reportados al Comité cuando se le solicite.</w:t>
      </w:r>
    </w:p>
    <w:p w:rsidR="0076424E" w:rsidRPr="0076424E" w:rsidRDefault="0076424E" w:rsidP="0076424E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>Hacer un informe final al término del estudio y reportarlo al Comité.</w:t>
      </w:r>
    </w:p>
    <w:p w:rsidR="0076424E" w:rsidRPr="0076424E" w:rsidRDefault="0076424E" w:rsidP="0076424E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>Comunicar al Comité la suspensión de un estudio, enviando un informe con los resultados obtenidos, las razones de suspensión y el programa de acción en relación con los sujetos participantes.</w:t>
      </w:r>
    </w:p>
    <w:p w:rsidR="0076424E" w:rsidRPr="0076424E" w:rsidRDefault="0076424E" w:rsidP="0076424E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 xml:space="preserve">Tomar a mi cargo o el de mis </w:t>
      </w:r>
      <w:proofErr w:type="spellStart"/>
      <w:r w:rsidRPr="0076424E">
        <w:rPr>
          <w:rFonts w:ascii="Calibri" w:hAnsi="Calibri"/>
          <w:color w:val="000000"/>
          <w:spacing w:val="1"/>
          <w:lang w:val="es-CL"/>
        </w:rPr>
        <w:t>co</w:t>
      </w:r>
      <w:proofErr w:type="spellEnd"/>
      <w:r w:rsidRPr="0076424E">
        <w:rPr>
          <w:rFonts w:ascii="Calibri" w:hAnsi="Calibri"/>
          <w:color w:val="000000"/>
          <w:spacing w:val="1"/>
          <w:lang w:val="es-CL"/>
        </w:rPr>
        <w:t>-investigadores en la institución, un número razonable de casos, de modo tal que no me impida asumir la responsabilidad del estudio en forma total.</w:t>
      </w:r>
    </w:p>
    <w:p w:rsidR="0076424E" w:rsidRPr="0076424E" w:rsidRDefault="0076424E" w:rsidP="0076424E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>Garantizar que los datos entregados sean íntegros y confiables, cumpliendo con el protocolo autorizado.</w:t>
      </w:r>
    </w:p>
    <w:p w:rsidR="0076424E" w:rsidRPr="0076424E" w:rsidRDefault="0076424E" w:rsidP="0076424E">
      <w:pPr>
        <w:pStyle w:val="Prrafodelista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>Asegurar la confidencialidad de toda la información obtenida para los sujetos participantes y, destruirla en caso que el sujeto manifieste retirarse de la investigación.</w:t>
      </w:r>
    </w:p>
    <w:p w:rsidR="0076424E" w:rsidRDefault="0076424E" w:rsidP="0076424E">
      <w:pPr>
        <w:pStyle w:val="Prrafodelista"/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="Calibri" w:hAnsi="Calibri"/>
          <w:color w:val="000000"/>
          <w:spacing w:val="1"/>
          <w:lang w:val="es-CL"/>
        </w:rPr>
        <w:t>Cumplir con todo lo establecido en el estándar 10 de la Norma Técnica N°0151, sobre los estándares de acreditación de los Comités de Éticos Científicos.</w:t>
      </w:r>
    </w:p>
    <w:p w:rsidR="0076424E" w:rsidRPr="0076424E" w:rsidRDefault="0076424E" w:rsidP="0076424E">
      <w:pPr>
        <w:pStyle w:val="Prrafodelista"/>
        <w:widowControl/>
        <w:numPr>
          <w:ilvl w:val="0"/>
          <w:numId w:val="24"/>
        </w:numPr>
        <w:tabs>
          <w:tab w:val="left" w:pos="709"/>
          <w:tab w:val="left" w:pos="851"/>
        </w:tabs>
        <w:autoSpaceDE/>
        <w:autoSpaceDN/>
        <w:spacing w:after="200" w:line="276" w:lineRule="auto"/>
        <w:ind w:left="360"/>
        <w:contextualSpacing/>
        <w:jc w:val="both"/>
        <w:rPr>
          <w:rFonts w:ascii="Calibri" w:hAnsi="Calibri"/>
          <w:color w:val="000000"/>
          <w:spacing w:val="1"/>
          <w:lang w:val="es-CL"/>
        </w:rPr>
      </w:pPr>
      <w:r w:rsidRPr="0076424E">
        <w:rPr>
          <w:rFonts w:asciiTheme="minorHAnsi" w:hAnsiTheme="minorHAnsi"/>
          <w:color w:val="000000"/>
          <w:spacing w:val="1"/>
          <w:lang w:val="es-ES_tradnl"/>
        </w:rPr>
        <w:lastRenderedPageBreak/>
        <w:t>Señalar al CEC si el estudio se presentó a otro Comité de Ética y añadir el dictamen correspondiente.</w:t>
      </w:r>
    </w:p>
    <w:p w:rsid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p w:rsid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p w:rsidR="0076424E" w:rsidRP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8"/>
        <w:gridCol w:w="2948"/>
        <w:gridCol w:w="2948"/>
      </w:tblGrid>
      <w:tr w:rsidR="0076424E" w:rsidRPr="00913CCD" w:rsidTr="00284457">
        <w:trPr>
          <w:trHeight w:val="437"/>
          <w:jc w:val="center"/>
        </w:trPr>
        <w:tc>
          <w:tcPr>
            <w:tcW w:w="2835" w:type="dxa"/>
          </w:tcPr>
          <w:p w:rsidR="0076424E" w:rsidRPr="00913CCD" w:rsidRDefault="0076424E" w:rsidP="0028445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76424E" w:rsidRPr="00913CCD" w:rsidRDefault="0076424E" w:rsidP="0028445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76424E" w:rsidRPr="00913CCD" w:rsidRDefault="0076424E" w:rsidP="00284457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6424E" w:rsidRPr="00913CCD" w:rsidTr="00284457">
        <w:trPr>
          <w:trHeight w:val="442"/>
          <w:jc w:val="center"/>
        </w:trPr>
        <w:tc>
          <w:tcPr>
            <w:tcW w:w="2835" w:type="dxa"/>
          </w:tcPr>
          <w:p w:rsidR="0076424E" w:rsidRPr="00913CCD" w:rsidRDefault="0076424E" w:rsidP="0076424E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Nombre</w:t>
            </w:r>
            <w:proofErr w:type="spellEnd"/>
            <w:r>
              <w:rPr>
                <w:rFonts w:ascii="Calibri" w:hAnsi="Calibri"/>
              </w:rPr>
              <w:t xml:space="preserve"> del </w:t>
            </w:r>
            <w:proofErr w:type="spellStart"/>
            <w:r>
              <w:rPr>
                <w:rFonts w:ascii="Calibri" w:hAnsi="Calibri"/>
              </w:rPr>
              <w:t>Investigador</w:t>
            </w:r>
            <w:proofErr w:type="spellEnd"/>
          </w:p>
        </w:tc>
        <w:tc>
          <w:tcPr>
            <w:tcW w:w="2835" w:type="dxa"/>
          </w:tcPr>
          <w:p w:rsidR="0076424E" w:rsidRPr="00913CCD" w:rsidRDefault="0076424E" w:rsidP="0076424E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</w:t>
            </w:r>
          </w:p>
        </w:tc>
        <w:tc>
          <w:tcPr>
            <w:tcW w:w="2835" w:type="dxa"/>
          </w:tcPr>
          <w:p w:rsidR="0076424E" w:rsidRPr="00913CCD" w:rsidRDefault="0076424E" w:rsidP="0076424E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Rut</w:t>
            </w:r>
          </w:p>
        </w:tc>
      </w:tr>
    </w:tbl>
    <w:p w:rsidR="0076424E" w:rsidRPr="001D33F2" w:rsidRDefault="0076424E" w:rsidP="0076424E">
      <w:pPr>
        <w:spacing w:line="276" w:lineRule="auto"/>
        <w:rPr>
          <w:rFonts w:ascii="Calibri" w:hAnsi="Calibri"/>
        </w:rPr>
      </w:pPr>
    </w:p>
    <w:sectPr w:rsidR="0076424E" w:rsidRPr="001D33F2" w:rsidSect="006B734A">
      <w:headerReference w:type="default" r:id="rId7"/>
      <w:footerReference w:type="default" r:id="rId8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5F" w:rsidRDefault="00E26A5F" w:rsidP="00B73CAC">
      <w:r>
        <w:separator/>
      </w:r>
    </w:p>
  </w:endnote>
  <w:endnote w:type="continuationSeparator" w:id="0">
    <w:p w:rsidR="00E26A5F" w:rsidRDefault="00E26A5F" w:rsidP="00B7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C5" w:rsidRDefault="00DA17FD" w:rsidP="007D124B">
    <w:pPr>
      <w:pStyle w:val="Textoindependiente"/>
      <w:tabs>
        <w:tab w:val="left" w:pos="2410"/>
      </w:tabs>
      <w:spacing w:before="63"/>
      <w:ind w:left="-1276" w:right="-943"/>
    </w:pPr>
    <w:r w:rsidRPr="00DA17FD">
      <w:pict>
        <v:group id="_x0000_s2068" style="position:absolute;left:0;text-align:left;margin-left:75.9pt;margin-top:-.2pt;width:49.55pt;height:27.5pt;z-index:-7248;mso-position-horizontal-relative:page" coordorigin="1518,-4" coordsize="991,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1955;top:57;width:536;height:246">
            <v:imagedata r:id="rId1" o:title=""/>
          </v:shape>
          <v:shape id="_x0000_s2070" type="#_x0000_t75" style="position:absolute;left:1518;top:-4;width:991;height:550">
            <v:imagedata r:id="rId2" o:title=""/>
          </v:shape>
          <w10:wrap anchorx="page"/>
        </v:group>
      </w:pic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7FD">
      <w:pict>
        <v:shape id="_x0000_s2067" style="position:absolute;left:0;text-align:left;margin-left:574pt;margin-top:12.15pt;width:2pt;height:2pt;z-index:503307184;mso-position-horizontal-relative:page;mso-position-vertical-relative:text" coordorigin="11480,243" coordsize="40,40" path="m11511,243r-22,l11480,252r,22l11489,283r22,l11520,274r,-22l11511,243xe" fillcolor="#ffcb04" stroked="f">
          <v:path arrowok="t"/>
          <w10:wrap anchorx="page"/>
        </v:shape>
      </w:pict>
    </w:r>
    <w:proofErr w:type="spellStart"/>
    <w:r w:rsidR="00340EC5">
      <w:rPr>
        <w:color w:val="004990"/>
        <w:position w:val="7"/>
        <w:sz w:val="18"/>
      </w:rPr>
      <w:t>Miembro</w:t>
    </w:r>
    <w:proofErr w:type="spellEnd"/>
    <w:r w:rsidR="00340EC5">
      <w:rPr>
        <w:color w:val="004990"/>
        <w:position w:val="7"/>
        <w:sz w:val="18"/>
      </w:rPr>
      <w:t>:</w:t>
    </w:r>
    <w:r w:rsidR="00340EC5">
      <w:rPr>
        <w:color w:val="004990"/>
        <w:position w:val="7"/>
        <w:sz w:val="18"/>
      </w:rPr>
      <w:tab/>
    </w:r>
  </w:p>
  <w:p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4">
      <w:r w:rsidR="00667906" w:rsidRPr="00667906">
        <w:rPr>
          <w:color w:val="58595B"/>
          <w:lang w:val="it-IT"/>
        </w:rPr>
        <w:t>www.falp.cl</w:t>
      </w:r>
    </w:hyperlink>
  </w:p>
  <w:p w:rsidR="00340EC5" w:rsidRPr="00AD7203" w:rsidRDefault="00DA17FD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w:pict>
        <v:group id="_x0000_s2071" style="position:absolute;left:0;text-align:left;margin-left:.35pt;margin-top:751.95pt;width:611.65pt;height:40.05pt;z-index:-234893586;mso-position-horizontal-relative:page;mso-position-vertical-relative:page" coordorigin="7,15273" coordsize="12233,567">
          <v:rect id="_x0000_s2072" style="position:absolute;left:7;top:15273;width:12233;height:567" fillcolor="#004990" stroked="f"/>
          <v:line id="_x0000_s2073" style="position:absolute" from="6173,15463" to="6173,15643" strokecolor="white" strokeweight=".28858mm"/>
          <w10:wrap anchorx="page" anchory="page"/>
        </v:group>
      </w:pict>
    </w:r>
    <w:r w:rsidRPr="00DA17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76.25pt;margin-top:757.6pt;width:258.85pt;height:16.25pt;z-index:-11344;mso-position-horizontal-relative:page;mso-position-vertical-relative:page" filled="f" stroked="f">
          <v:textbox style="mso-next-textbox:#_x0000_s2049" inset="0,0,0,0">
            <w:txbxContent>
              <w:p w:rsidR="00B73CAC" w:rsidRPr="00AD7203" w:rsidRDefault="002E250A">
                <w:pPr>
                  <w:tabs>
                    <w:tab w:val="left" w:pos="2763"/>
                  </w:tabs>
                  <w:spacing w:before="16"/>
                  <w:ind w:left="20"/>
                  <w:rPr>
                    <w:rFonts w:ascii="Calibri" w:hAnsi="Calibri"/>
                    <w:sz w:val="20"/>
                    <w:lang w:val="es-CL"/>
                  </w:rPr>
                </w:pPr>
                <w:r w:rsidRPr="00AD7203">
                  <w:rPr>
                    <w:rFonts w:ascii="Calibri" w:hAnsi="Calibri"/>
                    <w:color w:val="FFFFFF"/>
                    <w:spacing w:val="2"/>
                    <w:sz w:val="24"/>
                    <w:lang w:val="es-CL"/>
                  </w:rPr>
                  <w:t xml:space="preserve">INSTITUTO 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>ONCOLÓGICO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ab/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Fundación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Arturo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López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Pérez</w:t>
                </w:r>
              </w:p>
            </w:txbxContent>
          </v:textbox>
          <w10:wrap anchorx="page" anchory="page"/>
        </v:shape>
      </w:pict>
    </w:r>
  </w:p>
  <w:p w:rsidR="00B73CAC" w:rsidRDefault="00B73CAC" w:rsidP="00340EC5">
    <w:pPr>
      <w:pStyle w:val="Textoindependiente"/>
      <w:spacing w:line="14" w:lineRule="auto"/>
      <w:ind w:left="-1418" w:right="-1368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5F" w:rsidRDefault="00E26A5F" w:rsidP="00B73CAC">
      <w:r>
        <w:separator/>
      </w:r>
    </w:p>
  </w:footnote>
  <w:footnote w:type="continuationSeparator" w:id="0">
    <w:p w:rsidR="00E26A5F" w:rsidRDefault="00E26A5F" w:rsidP="00B7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AC" w:rsidRDefault="00DA17FD">
    <w:pPr>
      <w:pStyle w:val="Textoindependiente"/>
      <w:spacing w:line="14" w:lineRule="auto"/>
      <w:rPr>
        <w:sz w:val="20"/>
      </w:rPr>
    </w:pPr>
    <w:r w:rsidRPr="00DA17FD">
      <w:pict>
        <v:group id="_x0000_s2056" style="position:absolute;margin-left:86.25pt;margin-top:36pt;width:49.7pt;height:43.15pt;z-index:-11560;mso-position-horizontal-relative:page;mso-position-vertical-relative:page" coordorigin="1725,720" coordsize="994,863">
          <v:shape id="_x0000_s2061" style="position:absolute;left:2224;top:1185;width:495;height:398" coordorigin="2224,1185" coordsize="495,398" o:spt="100" adj="0,,0" path="m2584,1185r-360,l2224,1582r84,l2308,1431r276,l2604,1430r19,-3l2640,1423r16,-6l2683,1399r20,-24l2706,1367r-398,l2308,1249r398,l2702,1240r-19,-24l2657,1199r-33,-11l2584,1185xm2706,1249r-133,l2587,1250r12,3l2609,1259r9,8l2623,1275r4,10l2630,1296r1,12l2630,1320r-3,11l2623,1341r-5,8l2609,1357r-10,6l2587,1366r-14,1l2706,1367r9,-22l2718,1308r-1,-19l2714,1271r-5,-16l2706,1249xe" fillcolor="#004990" stroked="f">
            <v:stroke joinstyle="round"/>
            <v:formulas/>
            <v:path arrowok="t" o:connecttype="segments"/>
          </v:shape>
          <v:shape id="_x0000_s2060" style="position:absolute;left:1797;top:720;width:344;height:571" coordorigin="1797,720" coordsize="344,571" o:spt="100" adj="0,,0" path="m2082,720r-62,9l1951,753r-68,42l1829,858r-32,88l1800,1030r29,74l1878,1166r58,50l1997,1254r55,26l2092,1291r17,-2l2082,1254r-13,-22l2062,1212r-5,-27l2053,1155r-3,-21l2050,1130r-39,l1986,1121r-42,-23l1902,1067r-23,-29l1869,1016r-1,-8l1895,983r26,-20l1949,947r25,-8l1994,934r14,-1l2012,933r-4,-21l2007,898r2,-16l2016,859r28,-48l2086,771r38,-28l2141,732r-15,-10l2082,720xm2048,1117r-20,12l2011,1130r39,l2048,1121r,-4xe" fillcolor="#ffcb04" stroked="f">
            <v:stroke joinstyle="round"/>
            <v:formulas/>
            <v:path arrowok="t" o:connecttype="segments"/>
          </v:shape>
          <v:shape id="_x0000_s2059" style="position:absolute;left:1909;top:810;width:415;height:400" coordorigin="1909,810" coordsize="415,400" o:spt="100" adj="0,,0" path="m2291,1044r-202,l2086,1057r-3,26l2082,1113r,25l2084,1155r4,13l2096,1184r14,25l2120,1203r25,-15l2172,1167r20,-21l2195,1121r-8,-27l2175,1071r-4,-11l2184,1059r94,l2286,1052r5,-8xm2136,810r-17,5l2092,836r-26,29l2054,893r-6,16l2047,921r4,17l2062,966r-26,1l2015,968r-17,2l1988,971r-13,6l1952,991r-43,28l1918,1026r24,18l1974,1066r35,18l2041,1084r27,-16l2085,1050r4,-6l2291,1044r9,-17l2321,983r-165,l2159,970r7,-23l2173,920r4,-24l2176,879r-5,-14l2159,844r-23,-34xm2278,1059r-94,l2240,1063r22,1l2275,1062r3,-3xm2248,937r-31,9l2188,963r-22,16l2156,983r165,l2323,979r-5,-6l2303,959r-23,-15l2248,937xe" fillcolor="#00499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2219;top:762;width:103;height:107">
            <v:imagedata r:id="rId1" o:title=""/>
          </v:shape>
          <v:shape id="_x0000_s2057" style="position:absolute;left:1725;top:1185;width:420;height:312" coordorigin="1725,1185" coordsize="420,312" path="m1816,1185r-91,l1725,1355r10,63l1780,1477r79,20l2145,1497r,-84l1882,1413r-14,-1l1817,1362r-1,-15l1816,1185xe" fillcolor="#004990" stroked="f">
            <v:path arrowok="t"/>
          </v:shape>
          <w10:wrap anchorx="page" anchory="page"/>
        </v:group>
      </w:pic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7FD">
      <w:pict>
        <v:shape id="_x0000_s2055" style="position:absolute;margin-left:58.7pt;margin-top:59.25pt;width:23.15pt;height:15.65pt;z-index:-11512;mso-position-horizontal-relative:page;mso-position-vertical-relative:page" coordorigin="1174,1185" coordsize="463,313" o:spt="100" adj="0,,0" path="m1529,1185r-335,l1194,1250r324,l1525,1251r5,1l1540,1257r7,8l1551,1276r2,14l1553,1305r-281,l1251,1307r-19,4l1215,1319r-15,11l1189,1344r-8,16l1176,1379r-2,22l1176,1422r5,19l1189,1458r11,13l1215,1482r17,8l1251,1495r22,2l1636,1497r,-66l1285,1431r-12,-2l1265,1423r-5,-10l1258,1399r2,-14l1265,1375r8,-6l1285,1367r351,l1636,1305r,-15l1635,1274r-1,-15l1632,1248r-4,-10l1623,1228r-7,-9l1607,1211r-15,-12l1573,1191r-21,-5l1529,1185xm1636,1367r-83,l1553,1431r83,l1636,1367xe" fillcolor="#004990" stroked="f">
          <v:stroke joinstyle="round"/>
          <v:formulas/>
          <v:path arrowok="t" o:connecttype="segments"/>
          <w10:wrap anchorx="page" anchory="page"/>
        </v:shape>
      </w:pict>
    </w:r>
    <w:r w:rsidRPr="00DA17FD">
      <w:pict>
        <v:line id="_x0000_s2054" style="position:absolute;z-index:-11488;mso-position-horizontal-relative:page;mso-position-vertical-relative:page" from="89.45pt,80.3pt" to="89.45pt,86.4pt" strokecolor="#004990" strokeweight=".41pt">
          <w10:wrap anchorx="page" anchory="page"/>
        </v:line>
      </w:pic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7FD">
      <w:pict>
        <v:shape id="_x0000_s2053" style="position:absolute;margin-left:84.8pt;margin-top:82.2pt;width:3.45pt;height:4.3pt;z-index:-11392;mso-position-horizontal-relative:page;mso-position-vertical-relative:page" coordorigin="1696,1644" coordsize="69,86" o:spt="100" adj="0,,0" path="m1733,1644r-15,3l1706,1656r-8,14l1696,1688r2,17l1706,1718r12,9l1734,1730r14,l1757,1726r3,-2l1759,1723r-24,l1723,1721r-10,-7l1706,1703r-2,-17l1764,1686r1,-2l1764,1680r-60,l1706,1667r7,-16l1752,1651r-3,-3l1733,1644xm1758,1718r-5,2l1747,1723r12,l1758,1718xm1752,1651r-1,l1756,1667r,13l1764,1680r-1,-10l1759,1658r-7,-7xe" fillcolor="#004990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5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"/>
  </w:num>
  <w:num w:numId="5">
    <w:abstractNumId w:val="23"/>
  </w:num>
  <w:num w:numId="6">
    <w:abstractNumId w:val="16"/>
  </w:num>
  <w:num w:numId="7">
    <w:abstractNumId w:val="6"/>
  </w:num>
  <w:num w:numId="8">
    <w:abstractNumId w:val="20"/>
  </w:num>
  <w:num w:numId="9">
    <w:abstractNumId w:val="22"/>
  </w:num>
  <w:num w:numId="10">
    <w:abstractNumId w:val="18"/>
  </w:num>
  <w:num w:numId="11">
    <w:abstractNumId w:val="13"/>
  </w:num>
  <w:num w:numId="12">
    <w:abstractNumId w:val="15"/>
  </w:num>
  <w:num w:numId="13">
    <w:abstractNumId w:val="17"/>
  </w:num>
  <w:num w:numId="14">
    <w:abstractNumId w:val="5"/>
  </w:num>
  <w:num w:numId="15">
    <w:abstractNumId w:val="11"/>
  </w:num>
  <w:num w:numId="16">
    <w:abstractNumId w:val="4"/>
  </w:num>
  <w:num w:numId="17">
    <w:abstractNumId w:val="8"/>
  </w:num>
  <w:num w:numId="18">
    <w:abstractNumId w:val="12"/>
  </w:num>
  <w:num w:numId="19">
    <w:abstractNumId w:val="19"/>
  </w:num>
  <w:num w:numId="20">
    <w:abstractNumId w:val="7"/>
  </w:num>
  <w:num w:numId="21">
    <w:abstractNumId w:val="3"/>
  </w:num>
  <w:num w:numId="22">
    <w:abstractNumId w:val="0"/>
  </w:num>
  <w:num w:numId="23">
    <w:abstractNumId w:val="21"/>
  </w:num>
  <w:num w:numId="24">
    <w:abstractNumId w:val="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222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3CAC"/>
    <w:rsid w:val="00023199"/>
    <w:rsid w:val="00035A13"/>
    <w:rsid w:val="00053357"/>
    <w:rsid w:val="0005409D"/>
    <w:rsid w:val="00067F9E"/>
    <w:rsid w:val="0009257D"/>
    <w:rsid w:val="000A25A0"/>
    <w:rsid w:val="000A4BB1"/>
    <w:rsid w:val="000C052C"/>
    <w:rsid w:val="000F1A86"/>
    <w:rsid w:val="000F1D76"/>
    <w:rsid w:val="000F5D76"/>
    <w:rsid w:val="0012367F"/>
    <w:rsid w:val="00163BF7"/>
    <w:rsid w:val="00173B2F"/>
    <w:rsid w:val="001A7A3F"/>
    <w:rsid w:val="001B592F"/>
    <w:rsid w:val="001D0513"/>
    <w:rsid w:val="00252E7D"/>
    <w:rsid w:val="002579C7"/>
    <w:rsid w:val="00280512"/>
    <w:rsid w:val="002931BC"/>
    <w:rsid w:val="00295190"/>
    <w:rsid w:val="002B10C8"/>
    <w:rsid w:val="002E250A"/>
    <w:rsid w:val="002E2D86"/>
    <w:rsid w:val="002E30C1"/>
    <w:rsid w:val="002F1E8E"/>
    <w:rsid w:val="002F2DD7"/>
    <w:rsid w:val="00300631"/>
    <w:rsid w:val="00340EC5"/>
    <w:rsid w:val="00355774"/>
    <w:rsid w:val="00394A33"/>
    <w:rsid w:val="003A4F42"/>
    <w:rsid w:val="003A6A98"/>
    <w:rsid w:val="003C776A"/>
    <w:rsid w:val="00403BFA"/>
    <w:rsid w:val="00441953"/>
    <w:rsid w:val="00492707"/>
    <w:rsid w:val="004B0599"/>
    <w:rsid w:val="004C6795"/>
    <w:rsid w:val="005241A1"/>
    <w:rsid w:val="00524BE3"/>
    <w:rsid w:val="00533624"/>
    <w:rsid w:val="005705A4"/>
    <w:rsid w:val="0058421E"/>
    <w:rsid w:val="005F42BE"/>
    <w:rsid w:val="00635437"/>
    <w:rsid w:val="0065094C"/>
    <w:rsid w:val="00667906"/>
    <w:rsid w:val="00683B91"/>
    <w:rsid w:val="006B238B"/>
    <w:rsid w:val="006B734A"/>
    <w:rsid w:val="007401DE"/>
    <w:rsid w:val="0076424E"/>
    <w:rsid w:val="00770113"/>
    <w:rsid w:val="007B2808"/>
    <w:rsid w:val="007B38D5"/>
    <w:rsid w:val="007D124B"/>
    <w:rsid w:val="007F2372"/>
    <w:rsid w:val="0082369D"/>
    <w:rsid w:val="00836E68"/>
    <w:rsid w:val="008434D8"/>
    <w:rsid w:val="008524B5"/>
    <w:rsid w:val="008729AB"/>
    <w:rsid w:val="00932D68"/>
    <w:rsid w:val="00982797"/>
    <w:rsid w:val="009D311C"/>
    <w:rsid w:val="009D3B63"/>
    <w:rsid w:val="009F7B0A"/>
    <w:rsid w:val="00A01F24"/>
    <w:rsid w:val="00A05732"/>
    <w:rsid w:val="00A417B6"/>
    <w:rsid w:val="00A57FF8"/>
    <w:rsid w:val="00A60CA9"/>
    <w:rsid w:val="00A93935"/>
    <w:rsid w:val="00AC22B9"/>
    <w:rsid w:val="00AD7203"/>
    <w:rsid w:val="00AF7D33"/>
    <w:rsid w:val="00B04C93"/>
    <w:rsid w:val="00B6525A"/>
    <w:rsid w:val="00B73CAC"/>
    <w:rsid w:val="00BA49A6"/>
    <w:rsid w:val="00BA6264"/>
    <w:rsid w:val="00BA73DE"/>
    <w:rsid w:val="00BC54AE"/>
    <w:rsid w:val="00BD20A4"/>
    <w:rsid w:val="00BE7035"/>
    <w:rsid w:val="00C2250B"/>
    <w:rsid w:val="00C36277"/>
    <w:rsid w:val="00C40461"/>
    <w:rsid w:val="00C855B7"/>
    <w:rsid w:val="00C93D4E"/>
    <w:rsid w:val="00CA541B"/>
    <w:rsid w:val="00D024BA"/>
    <w:rsid w:val="00D049F1"/>
    <w:rsid w:val="00D554DB"/>
    <w:rsid w:val="00DA17FD"/>
    <w:rsid w:val="00DE0A21"/>
    <w:rsid w:val="00E00B5F"/>
    <w:rsid w:val="00E064F5"/>
    <w:rsid w:val="00E10771"/>
    <w:rsid w:val="00E26A5F"/>
    <w:rsid w:val="00E45339"/>
    <w:rsid w:val="00E87D95"/>
    <w:rsid w:val="00EA0073"/>
    <w:rsid w:val="00EE4337"/>
    <w:rsid w:val="00F321C7"/>
    <w:rsid w:val="00F57C9D"/>
    <w:rsid w:val="00F64150"/>
    <w:rsid w:val="00FD5292"/>
    <w:rsid w:val="00FE0970"/>
    <w:rsid w:val="00FE450E"/>
    <w:rsid w:val="00FE58F4"/>
    <w:rsid w:val="00F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falp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nordiana.baruzzi</cp:lastModifiedBy>
  <cp:revision>3</cp:revision>
  <cp:lastPrinted>2021-04-28T21:10:00Z</cp:lastPrinted>
  <dcterms:created xsi:type="dcterms:W3CDTF">2021-04-29T15:03:00Z</dcterms:created>
  <dcterms:modified xsi:type="dcterms:W3CDTF">2021-04-29T15:19:00Z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